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9CD81" w14:textId="77777777" w:rsidR="00C12467" w:rsidRDefault="00C12467" w:rsidP="00C12467">
      <w:pPr>
        <w:rPr>
          <w:b/>
          <w:bCs/>
          <w:sz w:val="56"/>
          <w:szCs w:val="56"/>
        </w:rPr>
      </w:pPr>
    </w:p>
    <w:p w14:paraId="060A6263" w14:textId="20B321F1" w:rsidR="002E7517" w:rsidRDefault="00C12467" w:rsidP="00C12467">
      <w:pPr>
        <w:rPr>
          <w:b/>
          <w:bCs/>
          <w:sz w:val="56"/>
          <w:szCs w:val="56"/>
        </w:rPr>
      </w:pPr>
      <w:r w:rsidRPr="00C12467">
        <w:rPr>
          <w:b/>
          <w:bCs/>
          <w:sz w:val="56"/>
          <w:szCs w:val="56"/>
        </w:rPr>
        <w:t>Dopravní společnost ČSAD AUTOBUSY České Budějovice a.s.</w:t>
      </w:r>
    </w:p>
    <w:p w14:paraId="3A345432" w14:textId="77777777" w:rsidR="00C12467" w:rsidRPr="00C12467" w:rsidRDefault="00C12467" w:rsidP="00C12467">
      <w:pPr>
        <w:rPr>
          <w:b/>
          <w:bCs/>
          <w:sz w:val="56"/>
          <w:szCs w:val="56"/>
        </w:rPr>
      </w:pPr>
    </w:p>
    <w:p w14:paraId="744D81E3" w14:textId="048ED843" w:rsidR="00C12467" w:rsidRDefault="00C12467" w:rsidP="00C1246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Veřejná autobusová doprava na </w:t>
      </w:r>
      <w:proofErr w:type="spellStart"/>
      <w:r>
        <w:rPr>
          <w:b/>
          <w:bCs/>
          <w:sz w:val="40"/>
          <w:szCs w:val="40"/>
        </w:rPr>
        <w:t>Jindřichohradecku</w:t>
      </w:r>
      <w:proofErr w:type="spellEnd"/>
    </w:p>
    <w:p w14:paraId="770B2A80" w14:textId="77777777" w:rsidR="00C12467" w:rsidRDefault="00C12467" w:rsidP="00C12467">
      <w:pPr>
        <w:jc w:val="center"/>
        <w:rPr>
          <w:b/>
          <w:bCs/>
          <w:sz w:val="40"/>
          <w:szCs w:val="40"/>
        </w:rPr>
      </w:pPr>
    </w:p>
    <w:p w14:paraId="192B2CAE" w14:textId="285DDF9C" w:rsidR="00C12467" w:rsidRDefault="00C12467" w:rsidP="00C12467">
      <w:pPr>
        <w:jc w:val="center"/>
        <w:rPr>
          <w:b/>
          <w:bCs/>
          <w:sz w:val="40"/>
          <w:szCs w:val="40"/>
        </w:rPr>
      </w:pPr>
    </w:p>
    <w:p w14:paraId="345839B1" w14:textId="3A2DD341" w:rsidR="00C12467" w:rsidRPr="00C12467" w:rsidRDefault="00C12467" w:rsidP="00C12467">
      <w:pPr>
        <w:jc w:val="center"/>
        <w:rPr>
          <w:b/>
          <w:bCs/>
          <w:sz w:val="52"/>
          <w:szCs w:val="52"/>
        </w:rPr>
      </w:pPr>
      <w:r w:rsidRPr="00C12467">
        <w:rPr>
          <w:b/>
          <w:bCs/>
          <w:sz w:val="52"/>
          <w:szCs w:val="52"/>
        </w:rPr>
        <w:t>Dispečer pro Jindřichův Hradec – Jiří Doležal tel: 771 259 433</w:t>
      </w:r>
    </w:p>
    <w:p w14:paraId="3C54E12E" w14:textId="77777777" w:rsidR="00C12467" w:rsidRPr="00C12467" w:rsidRDefault="00C12467" w:rsidP="00C12467">
      <w:pPr>
        <w:rPr>
          <w:b/>
          <w:bCs/>
          <w:sz w:val="48"/>
          <w:szCs w:val="48"/>
        </w:rPr>
      </w:pPr>
    </w:p>
    <w:sectPr w:rsidR="00C12467" w:rsidRPr="00C12467" w:rsidSect="00C124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67"/>
    <w:rsid w:val="002E7517"/>
    <w:rsid w:val="00A15553"/>
    <w:rsid w:val="00C1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1018"/>
  <w15:chartTrackingRefBased/>
  <w15:docId w15:val="{484E938D-1903-4695-B6F1-F3BB837D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Koukalova</dc:creator>
  <cp:keywords/>
  <dc:description/>
  <cp:lastModifiedBy>Iveta Koukalova</cp:lastModifiedBy>
  <cp:revision>1</cp:revision>
  <cp:lastPrinted>2022-07-27T13:28:00Z</cp:lastPrinted>
  <dcterms:created xsi:type="dcterms:W3CDTF">2022-07-27T13:21:00Z</dcterms:created>
  <dcterms:modified xsi:type="dcterms:W3CDTF">2022-07-27T13:29:00Z</dcterms:modified>
</cp:coreProperties>
</file>